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2CB6" w:rsidRPr="00E84BC7" w:rsidRDefault="00024C7B" w:rsidP="00E84BC7">
      <w:pPr>
        <w:jc w:val="center"/>
        <w:rPr>
          <w:rFonts w:ascii="黑体" w:eastAsia="黑体" w:hAnsi="黑体"/>
          <w:b/>
          <w:sz w:val="32"/>
          <w:szCs w:val="32"/>
        </w:rPr>
      </w:pPr>
      <w:r w:rsidRPr="009D7F92">
        <w:rPr>
          <w:rFonts w:ascii="黑体" w:eastAsia="黑体" w:hAnsi="黑体" w:hint="eastAsia"/>
          <w:b/>
          <w:sz w:val="32"/>
          <w:szCs w:val="32"/>
        </w:rPr>
        <w:t>询价</w:t>
      </w:r>
      <w:r w:rsidR="00802A51" w:rsidRPr="009D7F92">
        <w:rPr>
          <w:rFonts w:ascii="黑体" w:eastAsia="黑体" w:hAnsi="黑体" w:hint="eastAsia"/>
          <w:b/>
          <w:sz w:val="32"/>
          <w:szCs w:val="32"/>
        </w:rPr>
        <w:t>采购</w:t>
      </w:r>
      <w:r w:rsidR="00241E4A" w:rsidRPr="009D7F92">
        <w:rPr>
          <w:rFonts w:ascii="黑体" w:eastAsia="黑体" w:hAnsi="黑体" w:hint="eastAsia"/>
          <w:b/>
          <w:sz w:val="32"/>
          <w:szCs w:val="32"/>
        </w:rPr>
        <w:t>单</w:t>
      </w:r>
    </w:p>
    <w:tbl>
      <w:tblPr>
        <w:tblStyle w:val="a3"/>
        <w:tblW w:w="15559" w:type="dxa"/>
        <w:tblLayout w:type="fixed"/>
        <w:tblLook w:val="04A0" w:firstRow="1" w:lastRow="0" w:firstColumn="1" w:lastColumn="0" w:noHBand="0" w:noVBand="1"/>
      </w:tblPr>
      <w:tblGrid>
        <w:gridCol w:w="531"/>
        <w:gridCol w:w="980"/>
        <w:gridCol w:w="14"/>
        <w:gridCol w:w="850"/>
        <w:gridCol w:w="1794"/>
        <w:gridCol w:w="845"/>
        <w:gridCol w:w="704"/>
        <w:gridCol w:w="845"/>
        <w:gridCol w:w="2616"/>
        <w:gridCol w:w="1986"/>
        <w:gridCol w:w="709"/>
        <w:gridCol w:w="708"/>
        <w:gridCol w:w="1418"/>
        <w:gridCol w:w="709"/>
        <w:gridCol w:w="850"/>
      </w:tblGrid>
      <w:tr w:rsidR="0001628E" w:rsidRPr="00C8473E" w:rsidTr="00C8473E">
        <w:trPr>
          <w:trHeight w:val="464"/>
        </w:trPr>
        <w:tc>
          <w:tcPr>
            <w:tcW w:w="9179" w:type="dxa"/>
            <w:gridSpan w:val="9"/>
            <w:tcBorders>
              <w:right w:val="single" w:sz="4" w:space="0" w:color="auto"/>
            </w:tcBorders>
            <w:vAlign w:val="center"/>
          </w:tcPr>
          <w:p w:rsidR="0001628E" w:rsidRPr="00A158BC" w:rsidRDefault="0001628E" w:rsidP="00E84BC7">
            <w:pPr>
              <w:jc w:val="center"/>
              <w:rPr>
                <w:rFonts w:asciiTheme="minorEastAsia" w:hAnsiTheme="minorEastAsia"/>
                <w:b/>
                <w:szCs w:val="21"/>
              </w:rPr>
            </w:pPr>
            <w:r w:rsidRPr="00A158BC">
              <w:rPr>
                <w:rFonts w:asciiTheme="minorEastAsia" w:hAnsiTheme="minorEastAsia" w:hint="eastAsia"/>
                <w:b/>
                <w:szCs w:val="21"/>
              </w:rPr>
              <w:t>采购方信息</w:t>
            </w:r>
          </w:p>
        </w:tc>
        <w:tc>
          <w:tcPr>
            <w:tcW w:w="6380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1628E" w:rsidRPr="00C8473E" w:rsidRDefault="00E84BC7" w:rsidP="00E84BC7">
            <w:pPr>
              <w:jc w:val="center"/>
              <w:rPr>
                <w:rFonts w:asciiTheme="minorEastAsia" w:hAnsiTheme="minorEastAsia"/>
                <w:szCs w:val="21"/>
              </w:rPr>
            </w:pPr>
            <w:bookmarkStart w:id="0" w:name="_GoBack"/>
            <w:bookmarkEnd w:id="0"/>
            <w:r w:rsidRPr="00C8473E">
              <w:rPr>
                <w:rFonts w:asciiTheme="minorEastAsia" w:hAnsiTheme="minorEastAsia" w:hint="eastAsia"/>
                <w:szCs w:val="21"/>
              </w:rPr>
              <w:t>供货方信息</w:t>
            </w:r>
          </w:p>
        </w:tc>
      </w:tr>
      <w:tr w:rsidR="0001628E" w:rsidRPr="00C8473E" w:rsidTr="00C8473E">
        <w:trPr>
          <w:trHeight w:val="556"/>
        </w:trPr>
        <w:tc>
          <w:tcPr>
            <w:tcW w:w="9179" w:type="dxa"/>
            <w:gridSpan w:val="9"/>
            <w:tcBorders>
              <w:right w:val="single" w:sz="4" w:space="0" w:color="auto"/>
            </w:tcBorders>
            <w:vAlign w:val="center"/>
          </w:tcPr>
          <w:p w:rsidR="00A158BC" w:rsidRDefault="0001628E" w:rsidP="00DC1EA0">
            <w:pPr>
              <w:rPr>
                <w:rFonts w:asciiTheme="minorEastAsia" w:hAnsiTheme="minorEastAsia"/>
                <w:b/>
                <w:szCs w:val="21"/>
              </w:rPr>
            </w:pPr>
            <w:r w:rsidRPr="00A158BC">
              <w:rPr>
                <w:rFonts w:asciiTheme="minorEastAsia" w:hAnsiTheme="minorEastAsia" w:hint="eastAsia"/>
                <w:b/>
                <w:szCs w:val="21"/>
              </w:rPr>
              <w:t>采购单位：</w:t>
            </w:r>
            <w:r w:rsidR="00FA594D" w:rsidRPr="00A158BC">
              <w:rPr>
                <w:rFonts w:asciiTheme="minorEastAsia" w:hAnsiTheme="minorEastAsia" w:hint="eastAsia"/>
                <w:b/>
                <w:szCs w:val="21"/>
              </w:rPr>
              <w:t>四川光亚聚合物化工有限公司</w:t>
            </w:r>
            <w:r w:rsidR="00A158BC">
              <w:rPr>
                <w:rFonts w:asciiTheme="minorEastAsia" w:hAnsiTheme="minorEastAsia" w:hint="eastAsia"/>
                <w:b/>
                <w:szCs w:val="21"/>
              </w:rPr>
              <w:t>吉林分公司</w:t>
            </w:r>
            <w:r w:rsidR="00E84BC7" w:rsidRPr="00A158BC">
              <w:rPr>
                <w:rFonts w:asciiTheme="minorEastAsia" w:hAnsiTheme="minorEastAsia" w:hint="eastAsia"/>
                <w:b/>
                <w:szCs w:val="21"/>
              </w:rPr>
              <w:t xml:space="preserve">     </w:t>
            </w:r>
          </w:p>
          <w:p w:rsidR="0001628E" w:rsidRPr="00A158BC" w:rsidRDefault="00E84BC7" w:rsidP="00DC1EA0">
            <w:pPr>
              <w:rPr>
                <w:rFonts w:asciiTheme="minorEastAsia" w:hAnsiTheme="minorEastAsia"/>
                <w:b/>
                <w:szCs w:val="21"/>
              </w:rPr>
            </w:pPr>
            <w:r w:rsidRPr="00A158BC">
              <w:rPr>
                <w:rFonts w:asciiTheme="minorEastAsia" w:hAnsiTheme="minorEastAsia" w:hint="eastAsia"/>
                <w:b/>
                <w:szCs w:val="21"/>
              </w:rPr>
              <w:t>联系人：</w:t>
            </w:r>
            <w:r w:rsidR="00FA594D" w:rsidRPr="00A158BC">
              <w:rPr>
                <w:rFonts w:asciiTheme="minorEastAsia" w:hAnsiTheme="minorEastAsia" w:hint="eastAsia"/>
                <w:b/>
                <w:szCs w:val="21"/>
              </w:rPr>
              <w:t xml:space="preserve">邓鸿  </w:t>
            </w:r>
            <w:r w:rsidR="00A158BC">
              <w:rPr>
                <w:rFonts w:asciiTheme="minorEastAsia" w:hAnsiTheme="minorEastAsia" w:hint="eastAsia"/>
                <w:b/>
                <w:szCs w:val="21"/>
              </w:rPr>
              <w:t>18681786069</w:t>
            </w:r>
            <w:r w:rsidR="00FA594D" w:rsidRPr="00A158BC">
              <w:rPr>
                <w:rFonts w:asciiTheme="minorEastAsia" w:hAnsiTheme="minorEastAsia" w:hint="eastAsia"/>
                <w:b/>
                <w:szCs w:val="21"/>
              </w:rPr>
              <w:t xml:space="preserve">   </w:t>
            </w:r>
            <w:r w:rsidR="00A158BC">
              <w:rPr>
                <w:rFonts w:asciiTheme="minorEastAsia" w:hAnsiTheme="minorEastAsia" w:hint="eastAsia"/>
                <w:b/>
                <w:szCs w:val="21"/>
              </w:rPr>
              <w:t xml:space="preserve">                      </w:t>
            </w:r>
            <w:r w:rsidR="00FA594D" w:rsidRPr="00A158BC">
              <w:rPr>
                <w:rFonts w:asciiTheme="minorEastAsia" w:hAnsiTheme="minorEastAsia" w:hint="eastAsia"/>
                <w:b/>
                <w:szCs w:val="21"/>
              </w:rPr>
              <w:t>(邮箱：</w:t>
            </w:r>
            <w:r w:rsidR="00B852B5">
              <w:t>denghong@scgy.com</w:t>
            </w:r>
            <w:r w:rsidR="00FA594D" w:rsidRPr="00A158BC">
              <w:rPr>
                <w:rFonts w:asciiTheme="minorEastAsia" w:hAnsiTheme="minorEastAsia" w:hint="eastAsia"/>
                <w:b/>
                <w:szCs w:val="21"/>
              </w:rPr>
              <w:t>)</w:t>
            </w:r>
          </w:p>
        </w:tc>
        <w:tc>
          <w:tcPr>
            <w:tcW w:w="6380" w:type="dxa"/>
            <w:gridSpan w:val="6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1628E" w:rsidRPr="00C8473E" w:rsidRDefault="0001628E" w:rsidP="00E84BC7">
            <w:pPr>
              <w:rPr>
                <w:rFonts w:asciiTheme="minorEastAsia" w:hAnsiTheme="minorEastAsia"/>
                <w:szCs w:val="21"/>
              </w:rPr>
            </w:pPr>
            <w:r w:rsidRPr="00C8473E">
              <w:rPr>
                <w:rFonts w:asciiTheme="minorEastAsia" w:hAnsiTheme="minorEastAsia" w:hint="eastAsia"/>
                <w:szCs w:val="21"/>
              </w:rPr>
              <w:t>供应商：</w:t>
            </w:r>
          </w:p>
        </w:tc>
      </w:tr>
      <w:tr w:rsidR="0001628E" w:rsidRPr="00C8473E" w:rsidTr="00C8473E">
        <w:trPr>
          <w:trHeight w:val="380"/>
        </w:trPr>
        <w:tc>
          <w:tcPr>
            <w:tcW w:w="531" w:type="dxa"/>
            <w:vMerge w:val="restart"/>
            <w:vAlign w:val="center"/>
          </w:tcPr>
          <w:p w:rsidR="0001628E" w:rsidRPr="00C8473E" w:rsidRDefault="0001628E" w:rsidP="00E84BC7">
            <w:pPr>
              <w:jc w:val="center"/>
              <w:rPr>
                <w:rFonts w:asciiTheme="minorEastAsia" w:hAnsiTheme="minorEastAsia"/>
                <w:szCs w:val="21"/>
              </w:rPr>
            </w:pPr>
            <w:r w:rsidRPr="00C8473E">
              <w:rPr>
                <w:rFonts w:asciiTheme="minorEastAsia" w:hAnsiTheme="minorEastAsia" w:hint="eastAsia"/>
                <w:szCs w:val="21"/>
              </w:rPr>
              <w:t>序号</w:t>
            </w:r>
          </w:p>
        </w:tc>
        <w:tc>
          <w:tcPr>
            <w:tcW w:w="980" w:type="dxa"/>
            <w:vMerge w:val="restart"/>
            <w:vAlign w:val="center"/>
          </w:tcPr>
          <w:p w:rsidR="0001628E" w:rsidRPr="00C8473E" w:rsidRDefault="0001628E" w:rsidP="00E84BC7">
            <w:pPr>
              <w:jc w:val="center"/>
              <w:rPr>
                <w:rFonts w:asciiTheme="minorEastAsia" w:hAnsiTheme="minorEastAsia"/>
                <w:szCs w:val="21"/>
              </w:rPr>
            </w:pPr>
            <w:r w:rsidRPr="00C8473E">
              <w:rPr>
                <w:rFonts w:asciiTheme="minorEastAsia" w:hAnsiTheme="minorEastAsia" w:hint="eastAsia"/>
                <w:szCs w:val="21"/>
              </w:rPr>
              <w:t>产品名称</w:t>
            </w:r>
          </w:p>
        </w:tc>
        <w:tc>
          <w:tcPr>
            <w:tcW w:w="864" w:type="dxa"/>
            <w:gridSpan w:val="2"/>
            <w:vMerge w:val="restart"/>
            <w:vAlign w:val="center"/>
          </w:tcPr>
          <w:p w:rsidR="0001628E" w:rsidRPr="00C8473E" w:rsidRDefault="0001628E" w:rsidP="00E84BC7">
            <w:pPr>
              <w:jc w:val="center"/>
              <w:rPr>
                <w:rFonts w:asciiTheme="minorEastAsia" w:hAnsiTheme="minorEastAsia"/>
                <w:szCs w:val="21"/>
              </w:rPr>
            </w:pPr>
            <w:r w:rsidRPr="00C8473E">
              <w:rPr>
                <w:rFonts w:asciiTheme="minorEastAsia" w:hAnsiTheme="minorEastAsia" w:hint="eastAsia"/>
                <w:szCs w:val="21"/>
              </w:rPr>
              <w:t>规格型号</w:t>
            </w:r>
          </w:p>
        </w:tc>
        <w:tc>
          <w:tcPr>
            <w:tcW w:w="1794" w:type="dxa"/>
            <w:vMerge w:val="restart"/>
            <w:vAlign w:val="center"/>
          </w:tcPr>
          <w:p w:rsidR="0001628E" w:rsidRPr="00C8473E" w:rsidRDefault="0001628E" w:rsidP="00E84BC7">
            <w:pPr>
              <w:jc w:val="center"/>
              <w:rPr>
                <w:rFonts w:asciiTheme="minorEastAsia" w:hAnsiTheme="minorEastAsia"/>
                <w:szCs w:val="21"/>
              </w:rPr>
            </w:pPr>
            <w:r w:rsidRPr="00C8473E">
              <w:rPr>
                <w:rFonts w:asciiTheme="minorEastAsia" w:hAnsiTheme="minorEastAsia" w:hint="eastAsia"/>
                <w:szCs w:val="21"/>
              </w:rPr>
              <w:t>技术指标及参数</w:t>
            </w:r>
          </w:p>
        </w:tc>
        <w:tc>
          <w:tcPr>
            <w:tcW w:w="845" w:type="dxa"/>
            <w:vMerge w:val="restart"/>
            <w:vAlign w:val="center"/>
          </w:tcPr>
          <w:p w:rsidR="0001628E" w:rsidRPr="00C8473E" w:rsidRDefault="0001628E" w:rsidP="00E84BC7">
            <w:pPr>
              <w:jc w:val="center"/>
              <w:rPr>
                <w:rFonts w:asciiTheme="minorEastAsia" w:hAnsiTheme="minorEastAsia"/>
                <w:szCs w:val="21"/>
              </w:rPr>
            </w:pPr>
            <w:r w:rsidRPr="00C8473E">
              <w:rPr>
                <w:rFonts w:asciiTheme="minorEastAsia" w:hAnsiTheme="minorEastAsia" w:hint="eastAsia"/>
                <w:szCs w:val="21"/>
              </w:rPr>
              <w:t>包装方式</w:t>
            </w:r>
          </w:p>
        </w:tc>
        <w:tc>
          <w:tcPr>
            <w:tcW w:w="704" w:type="dxa"/>
            <w:vMerge w:val="restart"/>
            <w:vAlign w:val="center"/>
          </w:tcPr>
          <w:p w:rsidR="0001628E" w:rsidRPr="00C8473E" w:rsidRDefault="0001628E" w:rsidP="00E84BC7">
            <w:pPr>
              <w:jc w:val="center"/>
              <w:rPr>
                <w:rFonts w:asciiTheme="minorEastAsia" w:hAnsiTheme="minorEastAsia"/>
                <w:szCs w:val="21"/>
              </w:rPr>
            </w:pPr>
            <w:r w:rsidRPr="00C8473E">
              <w:rPr>
                <w:rFonts w:asciiTheme="minorEastAsia" w:hAnsiTheme="minorEastAsia" w:hint="eastAsia"/>
                <w:szCs w:val="21"/>
              </w:rPr>
              <w:t>数量</w:t>
            </w:r>
          </w:p>
        </w:tc>
        <w:tc>
          <w:tcPr>
            <w:tcW w:w="845" w:type="dxa"/>
            <w:vMerge w:val="restart"/>
            <w:vAlign w:val="center"/>
          </w:tcPr>
          <w:p w:rsidR="0001628E" w:rsidRPr="00C8473E" w:rsidRDefault="0001628E" w:rsidP="00E84BC7">
            <w:pPr>
              <w:jc w:val="center"/>
              <w:rPr>
                <w:rFonts w:asciiTheme="minorEastAsia" w:hAnsiTheme="minorEastAsia"/>
                <w:szCs w:val="21"/>
              </w:rPr>
            </w:pPr>
            <w:r w:rsidRPr="00C8473E">
              <w:rPr>
                <w:rFonts w:asciiTheme="minorEastAsia" w:hAnsiTheme="minorEastAsia" w:hint="eastAsia"/>
                <w:szCs w:val="21"/>
              </w:rPr>
              <w:t>发货地</w:t>
            </w:r>
          </w:p>
        </w:tc>
        <w:tc>
          <w:tcPr>
            <w:tcW w:w="2616" w:type="dxa"/>
            <w:vMerge w:val="restart"/>
            <w:tcBorders>
              <w:right w:val="single" w:sz="4" w:space="0" w:color="auto"/>
            </w:tcBorders>
            <w:vAlign w:val="center"/>
          </w:tcPr>
          <w:p w:rsidR="0001628E" w:rsidRPr="00C8473E" w:rsidRDefault="0001628E" w:rsidP="00E84BC7">
            <w:pPr>
              <w:jc w:val="center"/>
              <w:rPr>
                <w:rFonts w:asciiTheme="minorEastAsia" w:hAnsiTheme="minorEastAsia"/>
                <w:szCs w:val="21"/>
              </w:rPr>
            </w:pPr>
            <w:r w:rsidRPr="00C8473E">
              <w:rPr>
                <w:rFonts w:asciiTheme="minorEastAsia" w:hAnsiTheme="minorEastAsia" w:hint="eastAsia"/>
                <w:szCs w:val="21"/>
              </w:rPr>
              <w:t>收货地址</w:t>
            </w:r>
          </w:p>
        </w:tc>
        <w:tc>
          <w:tcPr>
            <w:tcW w:w="2695" w:type="dxa"/>
            <w:gridSpan w:val="2"/>
            <w:tcBorders>
              <w:left w:val="single" w:sz="4" w:space="0" w:color="auto"/>
            </w:tcBorders>
            <w:vAlign w:val="center"/>
          </w:tcPr>
          <w:p w:rsidR="0001628E" w:rsidRPr="00C8473E" w:rsidRDefault="00E84BC7" w:rsidP="00E84BC7">
            <w:pPr>
              <w:jc w:val="center"/>
              <w:rPr>
                <w:rFonts w:asciiTheme="minorEastAsia" w:hAnsiTheme="minorEastAsia"/>
                <w:szCs w:val="21"/>
              </w:rPr>
            </w:pPr>
            <w:r w:rsidRPr="00C8473E">
              <w:rPr>
                <w:rFonts w:asciiTheme="minorEastAsia" w:hAnsiTheme="minorEastAsia" w:hint="eastAsia"/>
                <w:szCs w:val="21"/>
              </w:rPr>
              <w:t>货物或产品</w:t>
            </w:r>
          </w:p>
        </w:tc>
        <w:tc>
          <w:tcPr>
            <w:tcW w:w="2835" w:type="dxa"/>
            <w:gridSpan w:val="3"/>
            <w:vAlign w:val="center"/>
          </w:tcPr>
          <w:p w:rsidR="00E84BC7" w:rsidRPr="00C8473E" w:rsidRDefault="00E84BC7" w:rsidP="00E84BC7">
            <w:pPr>
              <w:jc w:val="center"/>
              <w:rPr>
                <w:rFonts w:asciiTheme="minorEastAsia" w:hAnsiTheme="minorEastAsia"/>
                <w:szCs w:val="21"/>
              </w:rPr>
            </w:pPr>
            <w:r w:rsidRPr="00C8473E">
              <w:rPr>
                <w:rFonts w:asciiTheme="minorEastAsia" w:hAnsiTheme="minorEastAsia" w:hint="eastAsia"/>
                <w:szCs w:val="21"/>
              </w:rPr>
              <w:t>运输方式及费用</w:t>
            </w:r>
          </w:p>
        </w:tc>
        <w:tc>
          <w:tcPr>
            <w:tcW w:w="850" w:type="dxa"/>
            <w:vMerge w:val="restart"/>
            <w:tcBorders>
              <w:right w:val="single" w:sz="4" w:space="0" w:color="auto"/>
            </w:tcBorders>
            <w:vAlign w:val="center"/>
          </w:tcPr>
          <w:p w:rsidR="0001628E" w:rsidRPr="00C8473E" w:rsidRDefault="0001628E" w:rsidP="00E84BC7">
            <w:pPr>
              <w:jc w:val="center"/>
              <w:rPr>
                <w:rFonts w:asciiTheme="minorEastAsia" w:hAnsiTheme="minorEastAsia"/>
                <w:szCs w:val="21"/>
              </w:rPr>
            </w:pPr>
            <w:r w:rsidRPr="00C8473E">
              <w:rPr>
                <w:rFonts w:asciiTheme="minorEastAsia" w:hAnsiTheme="minorEastAsia" w:hint="eastAsia"/>
                <w:szCs w:val="21"/>
              </w:rPr>
              <w:t>报价有效期</w:t>
            </w:r>
          </w:p>
        </w:tc>
      </w:tr>
      <w:tr w:rsidR="00C8473E" w:rsidRPr="00C8473E" w:rsidTr="00C8473E">
        <w:trPr>
          <w:trHeight w:val="265"/>
        </w:trPr>
        <w:tc>
          <w:tcPr>
            <w:tcW w:w="531" w:type="dxa"/>
            <w:vMerge/>
            <w:vAlign w:val="center"/>
          </w:tcPr>
          <w:p w:rsidR="00C8473E" w:rsidRPr="00C8473E" w:rsidRDefault="00C8473E" w:rsidP="00E84BC7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980" w:type="dxa"/>
            <w:vMerge/>
            <w:vAlign w:val="center"/>
          </w:tcPr>
          <w:p w:rsidR="00C8473E" w:rsidRPr="00C8473E" w:rsidRDefault="00C8473E" w:rsidP="00E84BC7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864" w:type="dxa"/>
            <w:gridSpan w:val="2"/>
            <w:vMerge/>
            <w:vAlign w:val="center"/>
          </w:tcPr>
          <w:p w:rsidR="00C8473E" w:rsidRPr="00C8473E" w:rsidRDefault="00C8473E" w:rsidP="00E84BC7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794" w:type="dxa"/>
            <w:vMerge/>
            <w:vAlign w:val="center"/>
          </w:tcPr>
          <w:p w:rsidR="00C8473E" w:rsidRPr="00C8473E" w:rsidRDefault="00C8473E" w:rsidP="00E84BC7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845" w:type="dxa"/>
            <w:vMerge/>
            <w:vAlign w:val="center"/>
          </w:tcPr>
          <w:p w:rsidR="00C8473E" w:rsidRPr="00C8473E" w:rsidRDefault="00C8473E" w:rsidP="00E84BC7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704" w:type="dxa"/>
            <w:vMerge/>
            <w:vAlign w:val="center"/>
          </w:tcPr>
          <w:p w:rsidR="00C8473E" w:rsidRPr="00C8473E" w:rsidRDefault="00C8473E" w:rsidP="00E84BC7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845" w:type="dxa"/>
            <w:vMerge/>
            <w:vAlign w:val="center"/>
          </w:tcPr>
          <w:p w:rsidR="00C8473E" w:rsidRPr="00C8473E" w:rsidRDefault="00C8473E" w:rsidP="00E84BC7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616" w:type="dxa"/>
            <w:vMerge/>
            <w:tcBorders>
              <w:right w:val="single" w:sz="4" w:space="0" w:color="auto"/>
            </w:tcBorders>
            <w:vAlign w:val="center"/>
          </w:tcPr>
          <w:p w:rsidR="00C8473E" w:rsidRPr="00C8473E" w:rsidRDefault="00C8473E" w:rsidP="00E84BC7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986" w:type="dxa"/>
            <w:tcBorders>
              <w:left w:val="single" w:sz="4" w:space="0" w:color="auto"/>
            </w:tcBorders>
            <w:vAlign w:val="center"/>
          </w:tcPr>
          <w:p w:rsidR="00C8473E" w:rsidRPr="00C8473E" w:rsidRDefault="00C8473E" w:rsidP="00E84BC7">
            <w:pPr>
              <w:jc w:val="center"/>
              <w:rPr>
                <w:rFonts w:asciiTheme="minorEastAsia" w:hAnsiTheme="minorEastAsia"/>
                <w:szCs w:val="21"/>
              </w:rPr>
            </w:pPr>
            <w:r w:rsidRPr="00C8473E">
              <w:rPr>
                <w:rFonts w:asciiTheme="minorEastAsia" w:hAnsiTheme="minorEastAsia" w:hint="eastAsia"/>
                <w:szCs w:val="21"/>
              </w:rPr>
              <w:t>含税单价，元/吨</w:t>
            </w:r>
          </w:p>
        </w:tc>
        <w:tc>
          <w:tcPr>
            <w:tcW w:w="709" w:type="dxa"/>
            <w:vAlign w:val="center"/>
          </w:tcPr>
          <w:p w:rsidR="00C8473E" w:rsidRPr="00C8473E" w:rsidRDefault="00C8473E" w:rsidP="00E84BC7">
            <w:pPr>
              <w:jc w:val="center"/>
              <w:rPr>
                <w:rFonts w:asciiTheme="minorEastAsia" w:hAnsiTheme="minorEastAsia"/>
                <w:szCs w:val="21"/>
              </w:rPr>
            </w:pPr>
            <w:r w:rsidRPr="00C8473E">
              <w:rPr>
                <w:rFonts w:asciiTheme="minorEastAsia" w:hAnsiTheme="minorEastAsia" w:hint="eastAsia"/>
                <w:szCs w:val="21"/>
              </w:rPr>
              <w:t>税率</w:t>
            </w:r>
          </w:p>
        </w:tc>
        <w:tc>
          <w:tcPr>
            <w:tcW w:w="708" w:type="dxa"/>
            <w:vAlign w:val="center"/>
          </w:tcPr>
          <w:p w:rsidR="00C8473E" w:rsidRPr="00C8473E" w:rsidRDefault="00C8473E" w:rsidP="00E84BC7">
            <w:pPr>
              <w:jc w:val="center"/>
              <w:rPr>
                <w:rFonts w:asciiTheme="minorEastAsia" w:hAnsiTheme="minorEastAsia"/>
                <w:szCs w:val="21"/>
              </w:rPr>
            </w:pPr>
            <w:r w:rsidRPr="00C8473E">
              <w:rPr>
                <w:rFonts w:asciiTheme="minorEastAsia" w:hAnsiTheme="minorEastAsia" w:hint="eastAsia"/>
                <w:szCs w:val="21"/>
              </w:rPr>
              <w:t>方式</w:t>
            </w:r>
          </w:p>
        </w:tc>
        <w:tc>
          <w:tcPr>
            <w:tcW w:w="1418" w:type="dxa"/>
            <w:vAlign w:val="center"/>
          </w:tcPr>
          <w:p w:rsidR="00C8473E" w:rsidRPr="00C8473E" w:rsidRDefault="00C8473E" w:rsidP="00E84BC7">
            <w:pPr>
              <w:jc w:val="center"/>
              <w:rPr>
                <w:rFonts w:asciiTheme="minorEastAsia" w:hAnsiTheme="minorEastAsia"/>
                <w:szCs w:val="21"/>
              </w:rPr>
            </w:pPr>
            <w:r w:rsidRPr="00C8473E">
              <w:rPr>
                <w:rFonts w:asciiTheme="minorEastAsia" w:hAnsiTheme="minorEastAsia" w:hint="eastAsia"/>
                <w:szCs w:val="21"/>
              </w:rPr>
              <w:t>运费，元/吨</w:t>
            </w:r>
          </w:p>
        </w:tc>
        <w:tc>
          <w:tcPr>
            <w:tcW w:w="709" w:type="dxa"/>
            <w:vAlign w:val="center"/>
          </w:tcPr>
          <w:p w:rsidR="00C8473E" w:rsidRPr="00C8473E" w:rsidRDefault="00C8473E" w:rsidP="00E84BC7">
            <w:pPr>
              <w:jc w:val="center"/>
              <w:rPr>
                <w:rFonts w:asciiTheme="minorEastAsia" w:hAnsiTheme="minorEastAsia"/>
                <w:szCs w:val="21"/>
              </w:rPr>
            </w:pPr>
            <w:r w:rsidRPr="00C8473E">
              <w:rPr>
                <w:rFonts w:asciiTheme="minorEastAsia" w:hAnsiTheme="minorEastAsia" w:hint="eastAsia"/>
                <w:szCs w:val="21"/>
              </w:rPr>
              <w:t>税率</w:t>
            </w:r>
          </w:p>
        </w:tc>
        <w:tc>
          <w:tcPr>
            <w:tcW w:w="850" w:type="dxa"/>
            <w:vMerge/>
            <w:tcBorders>
              <w:right w:val="single" w:sz="4" w:space="0" w:color="auto"/>
            </w:tcBorders>
            <w:vAlign w:val="center"/>
          </w:tcPr>
          <w:p w:rsidR="00C8473E" w:rsidRPr="00C8473E" w:rsidRDefault="00C8473E" w:rsidP="00E84BC7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:rsidR="00A158BC" w:rsidRPr="00C8473E" w:rsidTr="00C8473E">
        <w:tc>
          <w:tcPr>
            <w:tcW w:w="531" w:type="dxa"/>
            <w:vAlign w:val="center"/>
          </w:tcPr>
          <w:p w:rsidR="00A158BC" w:rsidRPr="00C8473E" w:rsidRDefault="00685430" w:rsidP="00E84BC7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1</w:t>
            </w:r>
          </w:p>
        </w:tc>
        <w:tc>
          <w:tcPr>
            <w:tcW w:w="980" w:type="dxa"/>
            <w:vAlign w:val="center"/>
          </w:tcPr>
          <w:p w:rsidR="00A158BC" w:rsidRPr="00C8473E" w:rsidRDefault="00685430" w:rsidP="00E84BC7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流量计</w:t>
            </w:r>
          </w:p>
        </w:tc>
        <w:tc>
          <w:tcPr>
            <w:tcW w:w="864" w:type="dxa"/>
            <w:gridSpan w:val="2"/>
            <w:vAlign w:val="center"/>
          </w:tcPr>
          <w:p w:rsidR="00A158BC" w:rsidRPr="00C8473E" w:rsidRDefault="00A158BC" w:rsidP="00E84BC7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794" w:type="dxa"/>
            <w:vAlign w:val="center"/>
          </w:tcPr>
          <w:p w:rsidR="00A158BC" w:rsidRPr="00C8473E" w:rsidRDefault="00685430" w:rsidP="00D65F55">
            <w:pPr>
              <w:jc w:val="left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见采购公告</w:t>
            </w:r>
          </w:p>
        </w:tc>
        <w:tc>
          <w:tcPr>
            <w:tcW w:w="845" w:type="dxa"/>
            <w:vAlign w:val="center"/>
          </w:tcPr>
          <w:p w:rsidR="00A158BC" w:rsidRPr="00C8473E" w:rsidRDefault="00685430" w:rsidP="00E84BC7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满足安全运输</w:t>
            </w:r>
          </w:p>
        </w:tc>
        <w:tc>
          <w:tcPr>
            <w:tcW w:w="704" w:type="dxa"/>
            <w:vAlign w:val="center"/>
          </w:tcPr>
          <w:p w:rsidR="00A158BC" w:rsidRPr="00C8473E" w:rsidRDefault="00685430" w:rsidP="00E84BC7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1套</w:t>
            </w:r>
          </w:p>
        </w:tc>
        <w:tc>
          <w:tcPr>
            <w:tcW w:w="845" w:type="dxa"/>
            <w:vAlign w:val="center"/>
          </w:tcPr>
          <w:p w:rsidR="00A158BC" w:rsidRPr="00C8473E" w:rsidRDefault="00685430" w:rsidP="00E84BC7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--</w:t>
            </w:r>
          </w:p>
        </w:tc>
        <w:tc>
          <w:tcPr>
            <w:tcW w:w="2616" w:type="dxa"/>
            <w:tcBorders>
              <w:right w:val="single" w:sz="4" w:space="0" w:color="auto"/>
            </w:tcBorders>
            <w:vAlign w:val="center"/>
          </w:tcPr>
          <w:p w:rsidR="00A158BC" w:rsidRPr="00C8473E" w:rsidRDefault="00685430" w:rsidP="00A158BC">
            <w:pPr>
              <w:jc w:val="left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吉林省吉林市龙潭区</w:t>
            </w:r>
          </w:p>
        </w:tc>
        <w:tc>
          <w:tcPr>
            <w:tcW w:w="1986" w:type="dxa"/>
            <w:tcBorders>
              <w:left w:val="single" w:sz="4" w:space="0" w:color="auto"/>
            </w:tcBorders>
            <w:vAlign w:val="center"/>
          </w:tcPr>
          <w:p w:rsidR="00A158BC" w:rsidRPr="00C8473E" w:rsidRDefault="00A158BC" w:rsidP="00E84BC7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709" w:type="dxa"/>
            <w:vAlign w:val="center"/>
          </w:tcPr>
          <w:p w:rsidR="00A158BC" w:rsidRPr="00C8473E" w:rsidRDefault="00A158BC" w:rsidP="00E84BC7">
            <w:pPr>
              <w:jc w:val="center"/>
              <w:rPr>
                <w:rFonts w:asciiTheme="minorEastAsia" w:hAnsiTheme="minorEastAsia"/>
                <w:color w:val="FF0000"/>
                <w:szCs w:val="21"/>
              </w:rPr>
            </w:pPr>
          </w:p>
        </w:tc>
        <w:tc>
          <w:tcPr>
            <w:tcW w:w="708" w:type="dxa"/>
            <w:vAlign w:val="center"/>
          </w:tcPr>
          <w:p w:rsidR="00A158BC" w:rsidRPr="00C8473E" w:rsidRDefault="00A158BC" w:rsidP="00E84BC7">
            <w:pPr>
              <w:jc w:val="center"/>
              <w:rPr>
                <w:rFonts w:asciiTheme="minorEastAsia" w:hAnsiTheme="minorEastAsia"/>
                <w:color w:val="FF0000"/>
                <w:szCs w:val="21"/>
              </w:rPr>
            </w:pPr>
          </w:p>
        </w:tc>
        <w:tc>
          <w:tcPr>
            <w:tcW w:w="1418" w:type="dxa"/>
            <w:vAlign w:val="center"/>
          </w:tcPr>
          <w:p w:rsidR="00A158BC" w:rsidRPr="00C8473E" w:rsidRDefault="00A158BC" w:rsidP="00E84BC7">
            <w:pPr>
              <w:jc w:val="center"/>
              <w:rPr>
                <w:rFonts w:asciiTheme="minorEastAsia" w:hAnsiTheme="minorEastAsia"/>
                <w:color w:val="FF0000"/>
                <w:szCs w:val="21"/>
              </w:rPr>
            </w:pPr>
          </w:p>
        </w:tc>
        <w:tc>
          <w:tcPr>
            <w:tcW w:w="709" w:type="dxa"/>
            <w:vAlign w:val="center"/>
          </w:tcPr>
          <w:p w:rsidR="00A158BC" w:rsidRPr="00C8473E" w:rsidRDefault="00A158BC" w:rsidP="00E84BC7">
            <w:pPr>
              <w:jc w:val="center"/>
              <w:rPr>
                <w:rFonts w:asciiTheme="minorEastAsia" w:hAnsiTheme="minorEastAsia"/>
                <w:color w:val="FF0000"/>
                <w:szCs w:val="21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  <w:vAlign w:val="center"/>
          </w:tcPr>
          <w:p w:rsidR="00A158BC" w:rsidRPr="00C8473E" w:rsidRDefault="00A158BC" w:rsidP="00E84BC7">
            <w:pPr>
              <w:jc w:val="center"/>
              <w:rPr>
                <w:rFonts w:asciiTheme="minorEastAsia" w:hAnsiTheme="minorEastAsia"/>
                <w:color w:val="FF0000"/>
                <w:szCs w:val="21"/>
              </w:rPr>
            </w:pPr>
          </w:p>
        </w:tc>
      </w:tr>
      <w:tr w:rsidR="00C8473E" w:rsidRPr="00C8473E" w:rsidTr="00C8473E">
        <w:tc>
          <w:tcPr>
            <w:tcW w:w="531" w:type="dxa"/>
            <w:vAlign w:val="center"/>
          </w:tcPr>
          <w:p w:rsidR="00C8473E" w:rsidRPr="00C8473E" w:rsidRDefault="00C8473E" w:rsidP="00E84BC7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980" w:type="dxa"/>
            <w:vAlign w:val="center"/>
          </w:tcPr>
          <w:p w:rsidR="00C8473E" w:rsidRPr="00C8473E" w:rsidRDefault="00C8473E" w:rsidP="00E84BC7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864" w:type="dxa"/>
            <w:gridSpan w:val="2"/>
            <w:vAlign w:val="center"/>
          </w:tcPr>
          <w:p w:rsidR="00C8473E" w:rsidRPr="00C8473E" w:rsidRDefault="00C8473E" w:rsidP="00E84BC7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794" w:type="dxa"/>
            <w:vAlign w:val="center"/>
          </w:tcPr>
          <w:p w:rsidR="00C8473E" w:rsidRPr="00C8473E" w:rsidRDefault="00C8473E" w:rsidP="00E84BC7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845" w:type="dxa"/>
            <w:vAlign w:val="center"/>
          </w:tcPr>
          <w:p w:rsidR="00C8473E" w:rsidRPr="00C8473E" w:rsidRDefault="00C8473E" w:rsidP="00E84BC7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704" w:type="dxa"/>
            <w:vAlign w:val="center"/>
          </w:tcPr>
          <w:p w:rsidR="00C8473E" w:rsidRPr="00C8473E" w:rsidRDefault="00C8473E" w:rsidP="00E84BC7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845" w:type="dxa"/>
            <w:vAlign w:val="center"/>
          </w:tcPr>
          <w:p w:rsidR="00C8473E" w:rsidRPr="00C8473E" w:rsidRDefault="00C8473E" w:rsidP="00E84BC7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616" w:type="dxa"/>
            <w:tcBorders>
              <w:right w:val="single" w:sz="4" w:space="0" w:color="auto"/>
            </w:tcBorders>
            <w:vAlign w:val="center"/>
          </w:tcPr>
          <w:p w:rsidR="00C8473E" w:rsidRPr="00C8473E" w:rsidRDefault="00C8473E" w:rsidP="00E84BC7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98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C8473E" w:rsidRPr="00C8473E" w:rsidRDefault="00C8473E" w:rsidP="00E84BC7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C8473E" w:rsidRPr="00C8473E" w:rsidRDefault="00C8473E" w:rsidP="00E84BC7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708" w:type="dxa"/>
            <w:tcBorders>
              <w:bottom w:val="single" w:sz="4" w:space="0" w:color="auto"/>
            </w:tcBorders>
            <w:vAlign w:val="center"/>
          </w:tcPr>
          <w:p w:rsidR="00C8473E" w:rsidRPr="00C8473E" w:rsidRDefault="00C8473E" w:rsidP="00E84BC7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C8473E" w:rsidRPr="00C8473E" w:rsidRDefault="00C8473E" w:rsidP="00E84BC7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C8473E" w:rsidRPr="00C8473E" w:rsidRDefault="00C8473E" w:rsidP="00E84BC7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85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C8473E" w:rsidRPr="00C8473E" w:rsidRDefault="00C8473E" w:rsidP="00E84BC7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:rsidR="00E84BC7" w:rsidRPr="00C8473E" w:rsidTr="00C8473E">
        <w:trPr>
          <w:trHeight w:val="491"/>
        </w:trPr>
        <w:tc>
          <w:tcPr>
            <w:tcW w:w="1525" w:type="dxa"/>
            <w:gridSpan w:val="3"/>
            <w:vAlign w:val="center"/>
          </w:tcPr>
          <w:p w:rsidR="00E84BC7" w:rsidRPr="00C8473E" w:rsidRDefault="00E84BC7" w:rsidP="00E84BC7">
            <w:pPr>
              <w:jc w:val="left"/>
              <w:rPr>
                <w:rFonts w:asciiTheme="minorEastAsia" w:hAnsiTheme="minorEastAsia"/>
                <w:szCs w:val="21"/>
              </w:rPr>
            </w:pPr>
            <w:r w:rsidRPr="00C8473E">
              <w:rPr>
                <w:rFonts w:asciiTheme="minorEastAsia" w:hAnsiTheme="minorEastAsia" w:hint="eastAsia"/>
                <w:szCs w:val="21"/>
              </w:rPr>
              <w:t>其他事项及要求</w:t>
            </w:r>
          </w:p>
        </w:tc>
        <w:tc>
          <w:tcPr>
            <w:tcW w:w="14034" w:type="dxa"/>
            <w:gridSpan w:val="12"/>
          </w:tcPr>
          <w:p w:rsidR="00E84BC7" w:rsidRPr="00C8473E" w:rsidRDefault="00E84BC7" w:rsidP="006859B8">
            <w:pPr>
              <w:rPr>
                <w:rFonts w:asciiTheme="minorEastAsia" w:hAnsiTheme="minorEastAsia"/>
                <w:szCs w:val="21"/>
              </w:rPr>
            </w:pPr>
            <w:r w:rsidRPr="00C8473E">
              <w:rPr>
                <w:rFonts w:asciiTheme="minorEastAsia" w:hAnsiTheme="minorEastAsia" w:hint="eastAsia"/>
                <w:szCs w:val="21"/>
              </w:rPr>
              <w:t>1. 交货期：</w:t>
            </w:r>
            <w:r w:rsidR="00A158BC">
              <w:rPr>
                <w:rFonts w:asciiTheme="minorEastAsia" w:hAnsiTheme="minorEastAsia" w:hint="eastAsia"/>
                <w:szCs w:val="21"/>
              </w:rPr>
              <w:t>2025年8月1</w:t>
            </w:r>
            <w:r w:rsidR="00651D56">
              <w:rPr>
                <w:rFonts w:asciiTheme="minorEastAsia" w:hAnsiTheme="minorEastAsia" w:hint="eastAsia"/>
                <w:szCs w:val="21"/>
              </w:rPr>
              <w:t>7</w:t>
            </w:r>
            <w:r w:rsidR="00A158BC">
              <w:rPr>
                <w:rFonts w:asciiTheme="minorEastAsia" w:hAnsiTheme="minorEastAsia" w:hint="eastAsia"/>
                <w:szCs w:val="21"/>
              </w:rPr>
              <w:t>日前</w:t>
            </w:r>
          </w:p>
          <w:p w:rsidR="00E84BC7" w:rsidRPr="000A4527" w:rsidRDefault="00E84BC7" w:rsidP="006859B8">
            <w:pPr>
              <w:rPr>
                <w:rFonts w:asciiTheme="minorEastAsia" w:hAnsiTheme="minorEastAsia"/>
                <w:b/>
                <w:szCs w:val="21"/>
              </w:rPr>
            </w:pPr>
            <w:r w:rsidRPr="00C8473E">
              <w:rPr>
                <w:rFonts w:asciiTheme="minorEastAsia" w:hAnsiTheme="minorEastAsia" w:hint="eastAsia"/>
                <w:szCs w:val="21"/>
              </w:rPr>
              <w:t>2. 付款方式：</w:t>
            </w:r>
            <w:r w:rsidR="00A158BC">
              <w:rPr>
                <w:rFonts w:asciiTheme="minorEastAsia" w:hAnsiTheme="minorEastAsia" w:hint="eastAsia"/>
                <w:szCs w:val="21"/>
              </w:rPr>
              <w:t>签订合同后</w:t>
            </w:r>
            <w:r w:rsidR="00736AAD">
              <w:rPr>
                <w:rFonts w:asciiTheme="minorEastAsia" w:hAnsiTheme="minorEastAsia" w:hint="eastAsia"/>
                <w:szCs w:val="21"/>
              </w:rPr>
              <w:t>15个工作日内交货</w:t>
            </w:r>
            <w:r w:rsidR="00A158BC">
              <w:rPr>
                <w:rFonts w:asciiTheme="minorEastAsia" w:hAnsiTheme="minorEastAsia" w:hint="eastAsia"/>
                <w:szCs w:val="21"/>
              </w:rPr>
              <w:t>，安装调试合格后，开具全额发票</w:t>
            </w:r>
            <w:r w:rsidR="00736AAD">
              <w:rPr>
                <w:rFonts w:asciiTheme="minorEastAsia" w:hAnsiTheme="minorEastAsia" w:hint="eastAsia"/>
                <w:szCs w:val="21"/>
              </w:rPr>
              <w:t>后支付90%</w:t>
            </w:r>
            <w:r w:rsidR="00A158BC">
              <w:rPr>
                <w:rFonts w:asciiTheme="minorEastAsia" w:hAnsiTheme="minorEastAsia" w:hint="eastAsia"/>
                <w:szCs w:val="21"/>
              </w:rPr>
              <w:t>，</w:t>
            </w:r>
            <w:r w:rsidR="00736AAD">
              <w:rPr>
                <w:rFonts w:asciiTheme="minorEastAsia" w:hAnsiTheme="minorEastAsia" w:hint="eastAsia"/>
                <w:szCs w:val="21"/>
              </w:rPr>
              <w:t>质保金10%在质保期到期后10个工作日内支付</w:t>
            </w:r>
            <w:r w:rsidR="00A158BC">
              <w:rPr>
                <w:rFonts w:asciiTheme="minorEastAsia" w:hAnsiTheme="minorEastAsia" w:hint="eastAsia"/>
                <w:szCs w:val="21"/>
              </w:rPr>
              <w:t>；</w:t>
            </w:r>
            <w:r w:rsidR="000A4527" w:rsidRPr="000A4527">
              <w:rPr>
                <w:rFonts w:asciiTheme="minorEastAsia" w:hAnsiTheme="minorEastAsia" w:hint="eastAsia"/>
                <w:b/>
                <w:szCs w:val="21"/>
              </w:rPr>
              <w:t>（供应商可以提成其他付款方式）</w:t>
            </w:r>
          </w:p>
          <w:p w:rsidR="00E84BC7" w:rsidRPr="00C8473E" w:rsidRDefault="00DC1EA0" w:rsidP="006859B8">
            <w:pPr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3. 技术指标响应程度：</w:t>
            </w:r>
            <w:r w:rsidR="00A158BC">
              <w:rPr>
                <w:rFonts w:asciiTheme="minorEastAsia" w:hAnsiTheme="minorEastAsia" w:hint="eastAsia"/>
                <w:szCs w:val="21"/>
              </w:rPr>
              <w:t>全部响应。有相关技术问题请联系技术负责人。</w:t>
            </w:r>
          </w:p>
        </w:tc>
      </w:tr>
      <w:tr w:rsidR="00E84BC7" w:rsidRPr="00C8473E" w:rsidTr="00C8473E">
        <w:trPr>
          <w:trHeight w:val="491"/>
        </w:trPr>
        <w:tc>
          <w:tcPr>
            <w:tcW w:w="1525" w:type="dxa"/>
            <w:gridSpan w:val="3"/>
            <w:vAlign w:val="center"/>
          </w:tcPr>
          <w:p w:rsidR="00E84BC7" w:rsidRPr="00C8473E" w:rsidRDefault="00E84BC7" w:rsidP="00E84BC7">
            <w:pPr>
              <w:jc w:val="center"/>
              <w:rPr>
                <w:rFonts w:asciiTheme="minorEastAsia" w:hAnsiTheme="minorEastAsia"/>
                <w:szCs w:val="21"/>
              </w:rPr>
            </w:pPr>
            <w:r w:rsidRPr="00C8473E">
              <w:rPr>
                <w:rFonts w:asciiTheme="minorEastAsia" w:hAnsiTheme="minorEastAsia" w:hint="eastAsia"/>
                <w:szCs w:val="21"/>
              </w:rPr>
              <w:t>说明</w:t>
            </w:r>
          </w:p>
        </w:tc>
        <w:tc>
          <w:tcPr>
            <w:tcW w:w="14034" w:type="dxa"/>
            <w:gridSpan w:val="12"/>
            <w:vAlign w:val="center"/>
          </w:tcPr>
          <w:p w:rsidR="00E84BC7" w:rsidRPr="00C8473E" w:rsidRDefault="00E84BC7" w:rsidP="006859B8">
            <w:pPr>
              <w:rPr>
                <w:rFonts w:asciiTheme="minorEastAsia" w:hAnsiTheme="minorEastAsia"/>
                <w:szCs w:val="21"/>
              </w:rPr>
            </w:pPr>
            <w:r w:rsidRPr="00C8473E">
              <w:rPr>
                <w:rFonts w:asciiTheme="minorEastAsia" w:hAnsiTheme="minorEastAsia" w:hint="eastAsia"/>
                <w:szCs w:val="21"/>
              </w:rPr>
              <w:t>1.</w:t>
            </w:r>
            <w:r w:rsidR="00DC1EA0">
              <w:rPr>
                <w:rFonts w:asciiTheme="minorEastAsia" w:hAnsiTheme="minorEastAsia" w:hint="eastAsia"/>
                <w:szCs w:val="21"/>
              </w:rPr>
              <w:t>一次报价为最终报价；</w:t>
            </w:r>
          </w:p>
          <w:p w:rsidR="00E84BC7" w:rsidRPr="00C8473E" w:rsidRDefault="00E84BC7" w:rsidP="006859B8">
            <w:pPr>
              <w:rPr>
                <w:rFonts w:asciiTheme="minorEastAsia" w:hAnsiTheme="minorEastAsia"/>
                <w:szCs w:val="21"/>
              </w:rPr>
            </w:pPr>
            <w:r w:rsidRPr="00C8473E">
              <w:rPr>
                <w:rFonts w:asciiTheme="minorEastAsia" w:hAnsiTheme="minorEastAsia" w:hint="eastAsia"/>
                <w:szCs w:val="21"/>
              </w:rPr>
              <w:t xml:space="preserve">2. </w:t>
            </w:r>
            <w:r w:rsidR="00DC1EA0">
              <w:rPr>
                <w:rFonts w:asciiTheme="minorEastAsia" w:hAnsiTheme="minorEastAsia" w:hint="eastAsia"/>
                <w:szCs w:val="21"/>
              </w:rPr>
              <w:t>如需样品或详细技术参数，请在备注中说明。</w:t>
            </w:r>
          </w:p>
          <w:p w:rsidR="00E84BC7" w:rsidRPr="00C8473E" w:rsidRDefault="00E84BC7" w:rsidP="006859B8">
            <w:pPr>
              <w:rPr>
                <w:rFonts w:asciiTheme="minorEastAsia" w:hAnsiTheme="minorEastAsia"/>
                <w:szCs w:val="21"/>
              </w:rPr>
            </w:pPr>
            <w:r w:rsidRPr="00C8473E">
              <w:rPr>
                <w:rFonts w:asciiTheme="minorEastAsia" w:hAnsiTheme="minorEastAsia" w:hint="eastAsia"/>
                <w:szCs w:val="21"/>
              </w:rPr>
              <w:t>3. 液体产品请注明损耗率。</w:t>
            </w:r>
          </w:p>
          <w:p w:rsidR="00E84BC7" w:rsidRPr="00C8473E" w:rsidRDefault="00E84BC7" w:rsidP="006859B8">
            <w:pPr>
              <w:rPr>
                <w:rFonts w:asciiTheme="minorEastAsia" w:hAnsiTheme="minorEastAsia"/>
                <w:szCs w:val="21"/>
              </w:rPr>
            </w:pPr>
            <w:r w:rsidRPr="00C8473E">
              <w:rPr>
                <w:rFonts w:asciiTheme="minorEastAsia" w:hAnsiTheme="minorEastAsia" w:hint="eastAsia"/>
                <w:szCs w:val="21"/>
              </w:rPr>
              <w:t>4．危险品运输严格遵守国家相关法律法规要求。</w:t>
            </w:r>
          </w:p>
          <w:p w:rsidR="00E84BC7" w:rsidRPr="00C8473E" w:rsidRDefault="00E84BC7" w:rsidP="006859B8">
            <w:pPr>
              <w:rPr>
                <w:rFonts w:asciiTheme="minorEastAsia" w:hAnsiTheme="minorEastAsia"/>
                <w:szCs w:val="21"/>
              </w:rPr>
            </w:pPr>
            <w:r w:rsidRPr="00C8473E">
              <w:rPr>
                <w:rFonts w:asciiTheme="minorEastAsia" w:hAnsiTheme="minorEastAsia" w:hint="eastAsia"/>
                <w:szCs w:val="21"/>
              </w:rPr>
              <w:t>5. 此询价函，在签订正式合同后作为合同的附件，具有法律效力。</w:t>
            </w:r>
          </w:p>
          <w:p w:rsidR="00E84BC7" w:rsidRDefault="00E84BC7" w:rsidP="006859B8">
            <w:pPr>
              <w:rPr>
                <w:rFonts w:asciiTheme="minorEastAsia" w:hAnsiTheme="minorEastAsia"/>
                <w:szCs w:val="21"/>
              </w:rPr>
            </w:pPr>
            <w:r w:rsidRPr="00C8473E">
              <w:rPr>
                <w:rFonts w:asciiTheme="minorEastAsia" w:hAnsiTheme="minorEastAsia" w:hint="eastAsia"/>
                <w:szCs w:val="21"/>
              </w:rPr>
              <w:t>6．供应商可以根据情况</w:t>
            </w:r>
            <w:r w:rsidR="002745CC">
              <w:rPr>
                <w:rFonts w:asciiTheme="minorEastAsia" w:hAnsiTheme="minorEastAsia" w:hint="eastAsia"/>
                <w:szCs w:val="21"/>
              </w:rPr>
              <w:t>,</w:t>
            </w:r>
            <w:r w:rsidRPr="00C8473E">
              <w:rPr>
                <w:rFonts w:asciiTheme="minorEastAsia" w:hAnsiTheme="minorEastAsia" w:hint="eastAsia"/>
                <w:szCs w:val="21"/>
              </w:rPr>
              <w:t>分产品报价。</w:t>
            </w:r>
          </w:p>
          <w:p w:rsidR="00DC1EA0" w:rsidRPr="00C8473E" w:rsidRDefault="00DC1EA0" w:rsidP="006859B8">
            <w:pPr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7. 其他技术参数见附件。</w:t>
            </w:r>
          </w:p>
        </w:tc>
      </w:tr>
    </w:tbl>
    <w:p w:rsidR="006859B8" w:rsidRPr="006859B8" w:rsidRDefault="00D124B7" w:rsidP="00024C7B">
      <w:pPr>
        <w:rPr>
          <w:rFonts w:asciiTheme="minorEastAsia" w:hAnsiTheme="minorEastAsia"/>
          <w:sz w:val="24"/>
          <w:szCs w:val="24"/>
        </w:rPr>
      </w:pPr>
      <w:r w:rsidRPr="00C8473E">
        <w:rPr>
          <w:rFonts w:asciiTheme="minorEastAsia" w:hAnsiTheme="minorEastAsia" w:hint="eastAsia"/>
          <w:b/>
          <w:sz w:val="24"/>
          <w:szCs w:val="24"/>
        </w:rPr>
        <w:t>回复截止日期：</w:t>
      </w:r>
      <w:r w:rsidR="00DC1EA0" w:rsidRPr="006859B8">
        <w:rPr>
          <w:rFonts w:asciiTheme="minorEastAsia" w:hAnsiTheme="minorEastAsia"/>
          <w:sz w:val="24"/>
          <w:szCs w:val="24"/>
        </w:rPr>
        <w:t xml:space="preserve"> </w:t>
      </w:r>
      <w:r w:rsidR="00685430">
        <w:rPr>
          <w:rFonts w:asciiTheme="minorEastAsia" w:hAnsiTheme="minorEastAsia" w:hint="eastAsia"/>
          <w:sz w:val="24"/>
          <w:szCs w:val="24"/>
        </w:rPr>
        <w:t>2025年8月</w:t>
      </w:r>
      <w:r w:rsidR="00651D56">
        <w:rPr>
          <w:rFonts w:asciiTheme="minorEastAsia" w:hAnsiTheme="minorEastAsia" w:hint="eastAsia"/>
          <w:sz w:val="24"/>
          <w:szCs w:val="24"/>
        </w:rPr>
        <w:t>3</w:t>
      </w:r>
      <w:r w:rsidR="00685430">
        <w:rPr>
          <w:rFonts w:asciiTheme="minorEastAsia" w:hAnsiTheme="minorEastAsia" w:hint="eastAsia"/>
          <w:sz w:val="24"/>
          <w:szCs w:val="24"/>
        </w:rPr>
        <w:t>日前</w:t>
      </w:r>
    </w:p>
    <w:p w:rsidR="006859B8" w:rsidRPr="006859B8" w:rsidRDefault="006859B8" w:rsidP="00E84BC7">
      <w:pPr>
        <w:spacing w:beforeLines="50" w:before="156" w:afterLines="50" w:after="156"/>
        <w:ind w:firstLineChars="4276" w:firstLine="10302"/>
        <w:rPr>
          <w:rFonts w:asciiTheme="minorEastAsia" w:hAnsiTheme="minorEastAsia"/>
          <w:b/>
          <w:sz w:val="24"/>
          <w:szCs w:val="24"/>
        </w:rPr>
      </w:pPr>
      <w:r w:rsidRPr="006859B8">
        <w:rPr>
          <w:rFonts w:asciiTheme="minorEastAsia" w:hAnsiTheme="minorEastAsia" w:hint="eastAsia"/>
          <w:b/>
          <w:sz w:val="24"/>
          <w:szCs w:val="24"/>
        </w:rPr>
        <w:t>供应商</w:t>
      </w:r>
      <w:r w:rsidR="00C8473E">
        <w:rPr>
          <w:rFonts w:asciiTheme="minorEastAsia" w:hAnsiTheme="minorEastAsia" w:hint="eastAsia"/>
          <w:b/>
          <w:sz w:val="24"/>
          <w:szCs w:val="24"/>
        </w:rPr>
        <w:t>信息</w:t>
      </w:r>
    </w:p>
    <w:p w:rsidR="00024C7B" w:rsidRPr="006859B8" w:rsidRDefault="00024C7B" w:rsidP="00E84BC7">
      <w:pPr>
        <w:spacing w:beforeLines="50" w:before="156" w:afterLines="50" w:after="156"/>
        <w:ind w:firstLineChars="3800" w:firstLine="9120"/>
        <w:rPr>
          <w:rFonts w:asciiTheme="minorEastAsia" w:hAnsiTheme="minorEastAsia"/>
          <w:sz w:val="24"/>
          <w:szCs w:val="24"/>
        </w:rPr>
      </w:pPr>
      <w:r w:rsidRPr="006859B8">
        <w:rPr>
          <w:rFonts w:asciiTheme="minorEastAsia" w:hAnsiTheme="minorEastAsia" w:hint="eastAsia"/>
          <w:sz w:val="24"/>
          <w:szCs w:val="24"/>
        </w:rPr>
        <w:t xml:space="preserve">公司名称：___________________  </w:t>
      </w:r>
    </w:p>
    <w:p w:rsidR="00024C7B" w:rsidRPr="006859B8" w:rsidRDefault="00024C7B" w:rsidP="00E84BC7">
      <w:pPr>
        <w:spacing w:beforeLines="50" w:before="156" w:afterLines="50" w:after="156"/>
        <w:ind w:firstLineChars="3800" w:firstLine="9120"/>
        <w:rPr>
          <w:rFonts w:asciiTheme="minorEastAsia" w:hAnsiTheme="minorEastAsia"/>
          <w:sz w:val="24"/>
          <w:szCs w:val="24"/>
        </w:rPr>
      </w:pPr>
      <w:r w:rsidRPr="006859B8">
        <w:rPr>
          <w:rFonts w:asciiTheme="minorEastAsia" w:hAnsiTheme="minorEastAsia" w:hint="eastAsia"/>
          <w:sz w:val="24"/>
          <w:szCs w:val="24"/>
        </w:rPr>
        <w:t xml:space="preserve">联系人：_____________________  </w:t>
      </w:r>
    </w:p>
    <w:p w:rsidR="00024C7B" w:rsidRPr="006859B8" w:rsidRDefault="00024C7B" w:rsidP="00E84BC7">
      <w:pPr>
        <w:spacing w:beforeLines="50" w:before="156" w:afterLines="50" w:after="156"/>
        <w:ind w:firstLineChars="3800" w:firstLine="9120"/>
        <w:rPr>
          <w:rFonts w:asciiTheme="minorEastAsia" w:hAnsiTheme="minorEastAsia"/>
          <w:sz w:val="24"/>
          <w:szCs w:val="24"/>
        </w:rPr>
      </w:pPr>
      <w:r w:rsidRPr="006859B8">
        <w:rPr>
          <w:rFonts w:asciiTheme="minorEastAsia" w:hAnsiTheme="minorEastAsia" w:hint="eastAsia"/>
          <w:sz w:val="24"/>
          <w:szCs w:val="24"/>
        </w:rPr>
        <w:t xml:space="preserve">电话/邮箱：__________________  </w:t>
      </w:r>
    </w:p>
    <w:sectPr w:rsidR="00024C7B" w:rsidRPr="006859B8" w:rsidSect="00C8473E">
      <w:headerReference w:type="default" r:id="rId7"/>
      <w:pgSz w:w="16838" w:h="11906" w:orient="landscape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E4BB1" w:rsidRDefault="00DE4BB1" w:rsidP="00241E4A">
      <w:r>
        <w:separator/>
      </w:r>
    </w:p>
  </w:endnote>
  <w:endnote w:type="continuationSeparator" w:id="0">
    <w:p w:rsidR="00DE4BB1" w:rsidRDefault="00DE4BB1" w:rsidP="00241E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E4BB1" w:rsidRDefault="00DE4BB1" w:rsidP="00241E4A">
      <w:r>
        <w:separator/>
      </w:r>
    </w:p>
  </w:footnote>
  <w:footnote w:type="continuationSeparator" w:id="0">
    <w:p w:rsidR="00DE4BB1" w:rsidRDefault="00DE4BB1" w:rsidP="00241E4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41E4A" w:rsidRPr="00E84BC7" w:rsidRDefault="00241E4A" w:rsidP="00D62CB6">
    <w:pPr>
      <w:pStyle w:val="a4"/>
      <w:jc w:val="both"/>
      <w:rPr>
        <w:sz w:val="15"/>
        <w:szCs w:val="15"/>
      </w:rPr>
    </w:pPr>
    <w:r w:rsidRPr="00E84BC7">
      <w:rPr>
        <w:rFonts w:hint="eastAsia"/>
        <w:sz w:val="15"/>
        <w:szCs w:val="15"/>
      </w:rPr>
      <w:t>供应部</w:t>
    </w:r>
    <w:r w:rsidRPr="00E84BC7">
      <w:rPr>
        <w:rFonts w:hint="eastAsia"/>
        <w:sz w:val="15"/>
        <w:szCs w:val="15"/>
      </w:rPr>
      <w:t xml:space="preserve">                                    </w:t>
    </w:r>
    <w:r w:rsidR="00D62CB6" w:rsidRPr="00E84BC7">
      <w:rPr>
        <w:rFonts w:hint="eastAsia"/>
        <w:sz w:val="15"/>
        <w:szCs w:val="15"/>
      </w:rPr>
      <w:t xml:space="preserve">          </w:t>
    </w:r>
    <w:r w:rsidRPr="00E84BC7">
      <w:rPr>
        <w:rFonts w:hint="eastAsia"/>
        <w:sz w:val="15"/>
        <w:szCs w:val="15"/>
      </w:rPr>
      <w:t xml:space="preserve">                         </w:t>
    </w:r>
    <w:r w:rsidR="00E84BC7" w:rsidRPr="00E84BC7">
      <w:rPr>
        <w:rFonts w:hint="eastAsia"/>
        <w:sz w:val="15"/>
        <w:szCs w:val="15"/>
      </w:rPr>
      <w:t xml:space="preserve">                                       </w:t>
    </w:r>
    <w:r w:rsidR="00E84BC7">
      <w:rPr>
        <w:rFonts w:hint="eastAsia"/>
        <w:sz w:val="15"/>
        <w:szCs w:val="15"/>
      </w:rPr>
      <w:t xml:space="preserve">                       </w:t>
    </w:r>
    <w:r w:rsidR="00C8473E">
      <w:rPr>
        <w:rFonts w:hint="eastAsia"/>
        <w:sz w:val="15"/>
        <w:szCs w:val="15"/>
      </w:rPr>
      <w:t xml:space="preserve">             </w:t>
    </w:r>
    <w:r w:rsidR="00E84BC7">
      <w:rPr>
        <w:rFonts w:hint="eastAsia"/>
        <w:sz w:val="15"/>
        <w:szCs w:val="15"/>
      </w:rPr>
      <w:t xml:space="preserve">       </w:t>
    </w:r>
    <w:r w:rsidR="00E84BC7" w:rsidRPr="00E84BC7">
      <w:rPr>
        <w:rFonts w:hint="eastAsia"/>
        <w:sz w:val="15"/>
        <w:szCs w:val="15"/>
      </w:rPr>
      <w:t xml:space="preserve">        </w:t>
    </w:r>
    <w:r w:rsidRPr="00E84BC7">
      <w:rPr>
        <w:rFonts w:hint="eastAsia"/>
        <w:sz w:val="15"/>
        <w:szCs w:val="15"/>
      </w:rPr>
      <w:t xml:space="preserve"> </w:t>
    </w:r>
    <w:r w:rsidRPr="00E84BC7">
      <w:rPr>
        <w:rFonts w:hint="eastAsia"/>
        <w:sz w:val="15"/>
        <w:szCs w:val="15"/>
      </w:rPr>
      <w:t>编号：</w:t>
    </w:r>
    <w:r w:rsidRPr="00E84BC7">
      <w:rPr>
        <w:rFonts w:hint="eastAsia"/>
        <w:sz w:val="15"/>
        <w:szCs w:val="15"/>
      </w:rPr>
      <w:t xml:space="preserve"> </w:t>
    </w:r>
    <w:r w:rsidR="00D62CB6" w:rsidRPr="00E84BC7">
      <w:rPr>
        <w:rFonts w:hint="eastAsia"/>
        <w:sz w:val="15"/>
        <w:szCs w:val="15"/>
      </w:rPr>
      <w:t>SCGY</w:t>
    </w:r>
    <w:r w:rsidR="00A158BC">
      <w:rPr>
        <w:rFonts w:hint="eastAsia"/>
        <w:sz w:val="15"/>
        <w:szCs w:val="15"/>
      </w:rPr>
      <w:t>JF</w:t>
    </w:r>
    <w:r w:rsidR="00D62CB6" w:rsidRPr="00E84BC7">
      <w:rPr>
        <w:rFonts w:hint="eastAsia"/>
        <w:sz w:val="15"/>
        <w:szCs w:val="15"/>
      </w:rPr>
      <w:t xml:space="preserve"> </w:t>
    </w:r>
    <w:r w:rsidR="00D62CB6" w:rsidRPr="00E84BC7">
      <w:rPr>
        <w:sz w:val="15"/>
        <w:szCs w:val="15"/>
      </w:rPr>
      <w:t>–</w:t>
    </w:r>
    <w:r w:rsidR="00D62CB6" w:rsidRPr="00E84BC7">
      <w:rPr>
        <w:rFonts w:hint="eastAsia"/>
        <w:sz w:val="15"/>
        <w:szCs w:val="15"/>
      </w:rPr>
      <w:t>CX -</w:t>
    </w:r>
    <w:r w:rsidR="00A32B5B">
      <w:rPr>
        <w:rFonts w:hint="eastAsia"/>
        <w:sz w:val="15"/>
        <w:szCs w:val="15"/>
      </w:rPr>
      <w:t>20250</w:t>
    </w:r>
    <w:r w:rsidR="00685430">
      <w:rPr>
        <w:rFonts w:hint="eastAsia"/>
        <w:sz w:val="15"/>
        <w:szCs w:val="15"/>
      </w:rPr>
      <w:t>718-02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6273"/>
    <w:rsid w:val="0001628E"/>
    <w:rsid w:val="00024C7B"/>
    <w:rsid w:val="000A4527"/>
    <w:rsid w:val="00107A95"/>
    <w:rsid w:val="00173925"/>
    <w:rsid w:val="001D6CB6"/>
    <w:rsid w:val="002365D3"/>
    <w:rsid w:val="00241E4A"/>
    <w:rsid w:val="00250E1F"/>
    <w:rsid w:val="002745CC"/>
    <w:rsid w:val="003F6273"/>
    <w:rsid w:val="005109DE"/>
    <w:rsid w:val="00563B86"/>
    <w:rsid w:val="005B20A7"/>
    <w:rsid w:val="00651D0C"/>
    <w:rsid w:val="00651D56"/>
    <w:rsid w:val="00653890"/>
    <w:rsid w:val="00685430"/>
    <w:rsid w:val="006859B8"/>
    <w:rsid w:val="006A741F"/>
    <w:rsid w:val="00712103"/>
    <w:rsid w:val="00736AAD"/>
    <w:rsid w:val="007B65DA"/>
    <w:rsid w:val="00802A51"/>
    <w:rsid w:val="009D7F92"/>
    <w:rsid w:val="00A158BC"/>
    <w:rsid w:val="00A32B5B"/>
    <w:rsid w:val="00A44090"/>
    <w:rsid w:val="00A972C0"/>
    <w:rsid w:val="00B852B5"/>
    <w:rsid w:val="00B91D18"/>
    <w:rsid w:val="00C8473E"/>
    <w:rsid w:val="00C93951"/>
    <w:rsid w:val="00CB154F"/>
    <w:rsid w:val="00CE1C1D"/>
    <w:rsid w:val="00CF5697"/>
    <w:rsid w:val="00D124B7"/>
    <w:rsid w:val="00D62CB6"/>
    <w:rsid w:val="00D65F55"/>
    <w:rsid w:val="00DC1EA0"/>
    <w:rsid w:val="00DD20D0"/>
    <w:rsid w:val="00DE4BB1"/>
    <w:rsid w:val="00E84BC7"/>
    <w:rsid w:val="00F93DEA"/>
    <w:rsid w:val="00FA594D"/>
    <w:rsid w:val="00FE7B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24C7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uiPriority w:val="99"/>
    <w:unhideWhenUsed/>
    <w:rsid w:val="00241E4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241E4A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241E4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241E4A"/>
    <w:rPr>
      <w:sz w:val="18"/>
      <w:szCs w:val="18"/>
    </w:rPr>
  </w:style>
  <w:style w:type="paragraph" w:styleId="a6">
    <w:name w:val="Balloon Text"/>
    <w:basedOn w:val="a"/>
    <w:link w:val="Char1"/>
    <w:uiPriority w:val="99"/>
    <w:semiHidden/>
    <w:unhideWhenUsed/>
    <w:rsid w:val="00241E4A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241E4A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24C7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uiPriority w:val="99"/>
    <w:unhideWhenUsed/>
    <w:rsid w:val="00241E4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241E4A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241E4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241E4A"/>
    <w:rPr>
      <w:sz w:val="18"/>
      <w:szCs w:val="18"/>
    </w:rPr>
  </w:style>
  <w:style w:type="paragraph" w:styleId="a6">
    <w:name w:val="Balloon Text"/>
    <w:basedOn w:val="a"/>
    <w:link w:val="Char1"/>
    <w:uiPriority w:val="99"/>
    <w:semiHidden/>
    <w:unhideWhenUsed/>
    <w:rsid w:val="00241E4A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241E4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99</Words>
  <Characters>570</Characters>
  <Application>Microsoft Office Word</Application>
  <DocSecurity>0</DocSecurity>
  <Lines>4</Lines>
  <Paragraphs>1</Paragraphs>
  <ScaleCrop>false</ScaleCrop>
  <Company>Micorosoft</Company>
  <LinksUpToDate>false</LinksUpToDate>
  <CharactersWithSpaces>668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Micorosoft</dc:creator>
  <cp:lastModifiedBy>User</cp:lastModifiedBy>
  <cp:revision>18</cp:revision>
  <dcterms:created xsi:type="dcterms:W3CDTF">2025-06-24T08:38:00Z</dcterms:created>
  <dcterms:modified xsi:type="dcterms:W3CDTF">2025-07-29T07:23:00Z</dcterms:modified>
</cp:coreProperties>
</file>